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90DF" w14:textId="5CCDAD45" w:rsidR="00832C9C" w:rsidRDefault="00296A23" w:rsidP="009E4A91">
      <w:r>
        <w:rPr>
          <w:noProof/>
          <w:lang w:eastAsia="sk-SK"/>
        </w:rPr>
        <w:drawing>
          <wp:inline distT="0" distB="0" distL="0" distR="0" wp14:anchorId="4852338A" wp14:editId="005733AE">
            <wp:extent cx="2990850" cy="526183"/>
            <wp:effectExtent l="0" t="0" r="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 kzp_A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269" cy="55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A91">
        <w:t xml:space="preserve">    </w:t>
      </w:r>
      <w:r w:rsidR="000744DE">
        <w:t xml:space="preserve">   </w:t>
      </w:r>
      <w:r w:rsidR="009E4A91">
        <w:t xml:space="preserve">   </w:t>
      </w:r>
      <w:r>
        <w:rPr>
          <w:noProof/>
          <w:lang w:eastAsia="sk-SK"/>
        </w:rPr>
        <w:drawing>
          <wp:inline distT="0" distB="0" distL="0" distR="0" wp14:anchorId="1C1ED613" wp14:editId="29741BE0">
            <wp:extent cx="1828800" cy="448036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679" cy="4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D507" w14:textId="77777777" w:rsidR="009E4A91" w:rsidRDefault="009E4A91" w:rsidP="009E4A91">
      <w:pPr>
        <w:rPr>
          <w:rFonts w:ascii="Arial" w:hAnsi="Arial" w:cs="Arial"/>
          <w:sz w:val="28"/>
          <w:szCs w:val="28"/>
        </w:rPr>
      </w:pPr>
    </w:p>
    <w:p w14:paraId="2D7E2E94" w14:textId="77777777" w:rsidR="000744DE" w:rsidRDefault="000744DE" w:rsidP="009E4A91">
      <w:pPr>
        <w:rPr>
          <w:rFonts w:ascii="Arial" w:hAnsi="Arial" w:cs="Arial"/>
          <w:sz w:val="28"/>
          <w:szCs w:val="28"/>
        </w:rPr>
      </w:pPr>
    </w:p>
    <w:p w14:paraId="597D112C" w14:textId="77777777" w:rsidR="000744DE" w:rsidRDefault="000744DE" w:rsidP="009E4A91">
      <w:pPr>
        <w:rPr>
          <w:rFonts w:ascii="Arial" w:hAnsi="Arial" w:cs="Arial"/>
          <w:sz w:val="28"/>
          <w:szCs w:val="28"/>
        </w:rPr>
      </w:pPr>
    </w:p>
    <w:p w14:paraId="7050A2ED" w14:textId="77777777" w:rsidR="009E4A91" w:rsidRDefault="009E4A91" w:rsidP="009E4A91">
      <w:pPr>
        <w:rPr>
          <w:rFonts w:ascii="Arial" w:hAnsi="Arial" w:cs="Arial"/>
          <w:sz w:val="28"/>
          <w:szCs w:val="28"/>
        </w:rPr>
      </w:pPr>
    </w:p>
    <w:p w14:paraId="02BC7416" w14:textId="4EDF86B8" w:rsidR="009E4A91" w:rsidRPr="000744DE" w:rsidRDefault="009E4A91" w:rsidP="00DE46D0">
      <w:pPr>
        <w:tabs>
          <w:tab w:val="left" w:pos="2552"/>
        </w:tabs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744DE">
        <w:rPr>
          <w:rFonts w:ascii="Arial" w:hAnsi="Arial" w:cs="Arial"/>
          <w:sz w:val="24"/>
          <w:szCs w:val="24"/>
        </w:rPr>
        <w:t xml:space="preserve">Názov projektu: </w:t>
      </w:r>
      <w:r w:rsidR="0066369C" w:rsidRPr="00B87DD6">
        <w:rPr>
          <w:rFonts w:ascii="Arial" w:hAnsi="Arial" w:cs="Arial"/>
          <w:b/>
          <w:sz w:val="24"/>
          <w:szCs w:val="24"/>
        </w:rPr>
        <w:t>Z</w:t>
      </w:r>
      <w:r w:rsidR="0066369C" w:rsidRPr="0066369C">
        <w:rPr>
          <w:rFonts w:ascii="Arial" w:hAnsi="Arial" w:cs="Arial"/>
          <w:b/>
          <w:bCs/>
          <w:sz w:val="24"/>
          <w:szCs w:val="24"/>
        </w:rPr>
        <w:t>berný dvor v obci Svätý</w:t>
      </w:r>
      <w:bookmarkStart w:id="0" w:name="_GoBack"/>
      <w:bookmarkEnd w:id="0"/>
      <w:r w:rsidR="0066369C" w:rsidRPr="0066369C">
        <w:rPr>
          <w:rFonts w:ascii="Arial" w:hAnsi="Arial" w:cs="Arial"/>
          <w:b/>
          <w:bCs/>
          <w:sz w:val="24"/>
          <w:szCs w:val="24"/>
        </w:rPr>
        <w:t xml:space="preserve"> Kríž</w:t>
      </w:r>
    </w:p>
    <w:p w14:paraId="5510249B" w14:textId="064A6D52" w:rsidR="009E4A91" w:rsidRPr="000744DE" w:rsidRDefault="009E4A91" w:rsidP="00DE46D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744DE">
        <w:rPr>
          <w:rFonts w:ascii="Arial" w:hAnsi="Arial" w:cs="Arial"/>
          <w:sz w:val="24"/>
          <w:szCs w:val="24"/>
        </w:rPr>
        <w:t>Cieľ projektu:</w:t>
      </w:r>
      <w:r w:rsidRPr="000744DE">
        <w:rPr>
          <w:rFonts w:ascii="Arial" w:hAnsi="Arial" w:cs="Arial"/>
          <w:b/>
          <w:bCs/>
          <w:sz w:val="24"/>
          <w:szCs w:val="24"/>
        </w:rPr>
        <w:t xml:space="preserve"> Zvýšenie miery zhodnocovania odpadov so zameraním na ich prípravu na opätovné použitie a recykláciu a podpora predchádzania vzniku odpadov</w:t>
      </w:r>
    </w:p>
    <w:p w14:paraId="0A338C99" w14:textId="31CCA2A0" w:rsidR="009E4A91" w:rsidRPr="000744DE" w:rsidRDefault="009E4A91" w:rsidP="00DE46D0">
      <w:pPr>
        <w:spacing w:line="480" w:lineRule="auto"/>
        <w:rPr>
          <w:rFonts w:ascii="Arial" w:hAnsi="Arial" w:cs="Arial"/>
          <w:sz w:val="24"/>
          <w:szCs w:val="28"/>
        </w:rPr>
      </w:pPr>
      <w:r w:rsidRPr="000744DE">
        <w:rPr>
          <w:rFonts w:ascii="Arial" w:hAnsi="Arial" w:cs="Arial"/>
          <w:bCs/>
          <w:sz w:val="24"/>
          <w:szCs w:val="28"/>
        </w:rPr>
        <w:t>Kód projektu:</w:t>
      </w:r>
      <w:r w:rsidRPr="000744DE">
        <w:rPr>
          <w:rFonts w:ascii="Arial" w:hAnsi="Arial" w:cs="Arial"/>
          <w:b/>
          <w:bCs/>
          <w:sz w:val="24"/>
          <w:szCs w:val="28"/>
        </w:rPr>
        <w:t xml:space="preserve"> </w:t>
      </w:r>
      <w:r w:rsidR="00E64733">
        <w:rPr>
          <w:rFonts w:ascii="Arial" w:hAnsi="Arial" w:cs="Arial"/>
          <w:b/>
          <w:bCs/>
          <w:sz w:val="24"/>
          <w:szCs w:val="28"/>
        </w:rPr>
        <w:t>310011</w:t>
      </w:r>
      <w:r w:rsidR="0066369C">
        <w:rPr>
          <w:rFonts w:ascii="Arial" w:hAnsi="Arial" w:cs="Arial"/>
          <w:b/>
          <w:bCs/>
          <w:sz w:val="24"/>
          <w:szCs w:val="28"/>
        </w:rPr>
        <w:t>B448</w:t>
      </w:r>
    </w:p>
    <w:p w14:paraId="6C02CD70" w14:textId="6AFB3073" w:rsidR="009E4A91" w:rsidRPr="00FE68FB" w:rsidRDefault="009E4A91" w:rsidP="00DE46D0">
      <w:pPr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0744DE">
        <w:rPr>
          <w:rFonts w:ascii="Arial" w:hAnsi="Arial" w:cs="Arial"/>
          <w:sz w:val="24"/>
          <w:szCs w:val="28"/>
        </w:rPr>
        <w:t xml:space="preserve">Zmluvná výška NFP: </w:t>
      </w:r>
      <w:r w:rsidR="0066369C" w:rsidRPr="0066369C">
        <w:rPr>
          <w:rFonts w:ascii="Arial" w:hAnsi="Arial" w:cs="Arial"/>
          <w:b/>
          <w:sz w:val="24"/>
          <w:szCs w:val="28"/>
        </w:rPr>
        <w:t>346 702,66 EUR</w:t>
      </w:r>
    </w:p>
    <w:p w14:paraId="2F827A85" w14:textId="3C229D0F" w:rsidR="009E4A91" w:rsidRPr="000744DE" w:rsidRDefault="009E4A91" w:rsidP="00DE46D0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0744DE">
        <w:rPr>
          <w:rFonts w:ascii="Arial" w:hAnsi="Arial" w:cs="Arial"/>
          <w:bCs/>
          <w:sz w:val="24"/>
          <w:szCs w:val="24"/>
        </w:rPr>
        <w:t>Začiatok realizácie hlavn</w:t>
      </w:r>
      <w:r w:rsidR="00DE46D0" w:rsidRPr="000744DE">
        <w:rPr>
          <w:rFonts w:ascii="Arial" w:hAnsi="Arial" w:cs="Arial"/>
          <w:bCs/>
          <w:sz w:val="24"/>
          <w:szCs w:val="24"/>
        </w:rPr>
        <w:t>ých</w:t>
      </w:r>
      <w:r w:rsidRPr="000744DE">
        <w:rPr>
          <w:rFonts w:ascii="Arial" w:hAnsi="Arial" w:cs="Arial"/>
          <w:bCs/>
          <w:sz w:val="24"/>
          <w:szCs w:val="24"/>
        </w:rPr>
        <w:t xml:space="preserve"> aktiv</w:t>
      </w:r>
      <w:r w:rsidR="00DE46D0" w:rsidRPr="000744DE">
        <w:rPr>
          <w:rFonts w:ascii="Arial" w:hAnsi="Arial" w:cs="Arial"/>
          <w:bCs/>
          <w:sz w:val="24"/>
          <w:szCs w:val="24"/>
        </w:rPr>
        <w:t>ít</w:t>
      </w:r>
      <w:r w:rsidRPr="000744DE">
        <w:rPr>
          <w:rFonts w:ascii="Arial" w:hAnsi="Arial" w:cs="Arial"/>
          <w:bCs/>
          <w:sz w:val="24"/>
          <w:szCs w:val="24"/>
        </w:rPr>
        <w:t xml:space="preserve"> projektu: </w:t>
      </w:r>
      <w:r w:rsidR="00A247AC">
        <w:rPr>
          <w:rFonts w:ascii="Arial" w:hAnsi="Arial" w:cs="Arial"/>
          <w:bCs/>
          <w:sz w:val="24"/>
          <w:szCs w:val="24"/>
        </w:rPr>
        <w:t xml:space="preserve"> </w:t>
      </w:r>
      <w:r w:rsidR="00E64733" w:rsidRPr="00E64733">
        <w:rPr>
          <w:rFonts w:ascii="Arial" w:hAnsi="Arial" w:cs="Arial"/>
          <w:b/>
          <w:bCs/>
          <w:sz w:val="24"/>
          <w:szCs w:val="24"/>
        </w:rPr>
        <w:t>3/2017</w:t>
      </w:r>
    </w:p>
    <w:p w14:paraId="41A3BA5F" w14:textId="7677F8F3" w:rsidR="00DE46D0" w:rsidRPr="000744DE" w:rsidRDefault="00DE46D0" w:rsidP="00DE46D0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0744DE">
        <w:rPr>
          <w:rFonts w:ascii="Arial" w:hAnsi="Arial" w:cs="Arial"/>
          <w:bCs/>
          <w:sz w:val="24"/>
          <w:szCs w:val="24"/>
        </w:rPr>
        <w:t xml:space="preserve">Ukončenie realizácie hlavných aktivít projektu:  </w:t>
      </w:r>
      <w:r w:rsidR="0066369C">
        <w:rPr>
          <w:rFonts w:ascii="Arial" w:hAnsi="Arial" w:cs="Arial"/>
          <w:b/>
          <w:bCs/>
          <w:sz w:val="24"/>
          <w:szCs w:val="24"/>
        </w:rPr>
        <w:t>2</w:t>
      </w:r>
      <w:r w:rsidR="00E64733" w:rsidRPr="00E64733">
        <w:rPr>
          <w:rFonts w:ascii="Arial" w:hAnsi="Arial" w:cs="Arial"/>
          <w:b/>
          <w:bCs/>
          <w:sz w:val="24"/>
          <w:szCs w:val="24"/>
        </w:rPr>
        <w:t>/2018</w:t>
      </w:r>
    </w:p>
    <w:p w14:paraId="13E9DE70" w14:textId="77777777" w:rsidR="00DE46D0" w:rsidRPr="000744DE" w:rsidRDefault="00DE46D0" w:rsidP="00DE46D0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0E071D5F" w14:textId="77777777" w:rsidR="00DE46D0" w:rsidRPr="000744DE" w:rsidRDefault="00DE46D0" w:rsidP="00DE46D0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41FE7F35" w14:textId="77777777" w:rsidR="00DE46D0" w:rsidRPr="000744DE" w:rsidRDefault="00DE46D0" w:rsidP="00DE46D0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2E08AE69" w14:textId="77777777" w:rsidR="000744DE" w:rsidRPr="000744DE" w:rsidRDefault="000744DE" w:rsidP="00DE46D0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4C415DE8" w14:textId="21C5BD26" w:rsidR="009E4A91" w:rsidRPr="000744DE" w:rsidRDefault="009E4A91" w:rsidP="00DE46D0">
      <w:pPr>
        <w:spacing w:line="480" w:lineRule="auto"/>
        <w:rPr>
          <w:rFonts w:ascii="Arial" w:hAnsi="Arial" w:cs="Arial"/>
          <w:sz w:val="24"/>
          <w:szCs w:val="24"/>
        </w:rPr>
      </w:pPr>
      <w:r w:rsidRPr="000744DE">
        <w:rPr>
          <w:rFonts w:ascii="Arial" w:eastAsia="Arial" w:hAnsi="Arial" w:cs="Arial"/>
          <w:sz w:val="24"/>
          <w:szCs w:val="24"/>
        </w:rPr>
        <w:t>Druh projektu:  dopytovo orientovaný projekt</w:t>
      </w:r>
    </w:p>
    <w:p w14:paraId="6DEF6A71" w14:textId="4142A3DD" w:rsidR="00165D42" w:rsidRPr="000744DE" w:rsidRDefault="00165D42" w:rsidP="00DE46D0">
      <w:pPr>
        <w:spacing w:line="480" w:lineRule="auto"/>
        <w:rPr>
          <w:rFonts w:ascii="Arial" w:hAnsi="Arial" w:cs="Arial"/>
          <w:sz w:val="24"/>
          <w:szCs w:val="24"/>
        </w:rPr>
      </w:pPr>
      <w:r w:rsidRPr="000744DE">
        <w:rPr>
          <w:rFonts w:ascii="Arial" w:hAnsi="Arial" w:cs="Arial"/>
          <w:sz w:val="24"/>
          <w:szCs w:val="24"/>
        </w:rPr>
        <w:t>Projekt je spolufinancovaný Európskou úniou</w:t>
      </w:r>
      <w:r w:rsidR="009E4A91" w:rsidRPr="000744D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06C90" w:rsidRPr="000744DE">
          <w:rPr>
            <w:rStyle w:val="Hypertextovprepojenie"/>
            <w:rFonts w:ascii="Arial" w:hAnsi="Arial" w:cs="Arial"/>
            <w:sz w:val="24"/>
            <w:szCs w:val="24"/>
          </w:rPr>
          <w:t>www.op-kzp.sk</w:t>
        </w:r>
      </w:hyperlink>
    </w:p>
    <w:p w14:paraId="437FF984" w14:textId="77777777" w:rsidR="009E4A91" w:rsidRPr="000744DE" w:rsidRDefault="009E4A91" w:rsidP="009E4A91">
      <w:pPr>
        <w:rPr>
          <w:rFonts w:ascii="Arial" w:hAnsi="Arial" w:cs="Arial"/>
          <w:b/>
          <w:bCs/>
          <w:sz w:val="24"/>
          <w:szCs w:val="28"/>
        </w:rPr>
      </w:pPr>
    </w:p>
    <w:p w14:paraId="3BA30913" w14:textId="77777777" w:rsidR="009E4A91" w:rsidRPr="009E4A91" w:rsidRDefault="009E4A91">
      <w:pPr>
        <w:rPr>
          <w:rFonts w:ascii="Arial" w:hAnsi="Arial" w:cs="Arial"/>
          <w:sz w:val="24"/>
          <w:szCs w:val="28"/>
        </w:rPr>
      </w:pPr>
    </w:p>
    <w:sectPr w:rsidR="009E4A91" w:rsidRPr="009E4A91" w:rsidSect="009E4A91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3"/>
    <w:rsid w:val="000744DE"/>
    <w:rsid w:val="00165D42"/>
    <w:rsid w:val="00294B81"/>
    <w:rsid w:val="00296A23"/>
    <w:rsid w:val="002D5562"/>
    <w:rsid w:val="00350676"/>
    <w:rsid w:val="0048329A"/>
    <w:rsid w:val="00543066"/>
    <w:rsid w:val="00584E71"/>
    <w:rsid w:val="0066369C"/>
    <w:rsid w:val="006A6547"/>
    <w:rsid w:val="00832C9C"/>
    <w:rsid w:val="00834569"/>
    <w:rsid w:val="00906C90"/>
    <w:rsid w:val="009E4A91"/>
    <w:rsid w:val="00A02F01"/>
    <w:rsid w:val="00A247AC"/>
    <w:rsid w:val="00B53715"/>
    <w:rsid w:val="00B87DD6"/>
    <w:rsid w:val="00C712CD"/>
    <w:rsid w:val="00CD0E51"/>
    <w:rsid w:val="00DE46D0"/>
    <w:rsid w:val="00DF3BE9"/>
    <w:rsid w:val="00E64733"/>
    <w:rsid w:val="00ED59EB"/>
    <w:rsid w:val="00F63574"/>
    <w:rsid w:val="00FE68FB"/>
    <w:rsid w:val="0390FF1D"/>
    <w:rsid w:val="193BEA98"/>
    <w:rsid w:val="205B7682"/>
    <w:rsid w:val="61B2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D0E5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F6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D0E5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F6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-kzp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Alexandra</cp:lastModifiedBy>
  <cp:revision>2</cp:revision>
  <dcterms:created xsi:type="dcterms:W3CDTF">2017-09-19T05:58:00Z</dcterms:created>
  <dcterms:modified xsi:type="dcterms:W3CDTF">2017-09-19T05:58:00Z</dcterms:modified>
</cp:coreProperties>
</file>